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6B" w:rsidRDefault="004D576B" w:rsidP="004D576B">
      <w:pPr>
        <w:shd w:val="clear" w:color="auto" w:fill="FFFFFF"/>
        <w:spacing w:after="96" w:line="240" w:lineRule="auto"/>
        <w:jc w:val="center"/>
        <w:rPr>
          <w:rFonts w:eastAsia="Times New Roman" w:cstheme="minorHAnsi"/>
          <w:b/>
          <w:color w:val="303030"/>
          <w:sz w:val="24"/>
          <w:szCs w:val="24"/>
          <w:lang w:eastAsia="ru-RU"/>
        </w:rPr>
      </w:pPr>
      <w:r w:rsidRPr="00E05623">
        <w:rPr>
          <w:rFonts w:eastAsia="Times New Roman" w:cstheme="minorHAnsi"/>
          <w:b/>
          <w:color w:val="303030"/>
          <w:sz w:val="24"/>
          <w:szCs w:val="24"/>
          <w:lang w:eastAsia="ru-RU"/>
        </w:rPr>
        <w:t>Тема: «</w:t>
      </w:r>
      <w:r>
        <w:rPr>
          <w:rFonts w:eastAsia="Times New Roman" w:cstheme="minorHAnsi"/>
          <w:b/>
          <w:color w:val="303030"/>
          <w:sz w:val="24"/>
          <w:szCs w:val="24"/>
          <w:lang w:eastAsia="ru-RU"/>
        </w:rPr>
        <w:t>Командная тактика – быстрое нападение</w:t>
      </w:r>
      <w:r w:rsidRPr="00E05623">
        <w:rPr>
          <w:rFonts w:eastAsia="Times New Roman" w:cstheme="minorHAnsi"/>
          <w:b/>
          <w:color w:val="303030"/>
          <w:sz w:val="24"/>
          <w:szCs w:val="24"/>
          <w:lang w:eastAsia="ru-RU"/>
        </w:rPr>
        <w:t>»</w:t>
      </w:r>
    </w:p>
    <w:p w:rsidR="004D576B" w:rsidRDefault="004D576B" w:rsidP="004D576B">
      <w:pPr>
        <w:shd w:val="clear" w:color="auto" w:fill="FFFFFF"/>
        <w:spacing w:after="96" w:line="240" w:lineRule="auto"/>
        <w:jc w:val="both"/>
        <w:rPr>
          <w:rFonts w:eastAsia="Times New Roman" w:cstheme="minorHAnsi"/>
          <w:b/>
          <w:color w:val="303030"/>
          <w:sz w:val="24"/>
          <w:szCs w:val="24"/>
          <w:lang w:eastAsia="ru-RU"/>
        </w:rPr>
      </w:pPr>
    </w:p>
    <w:p w:rsidR="004D576B" w:rsidRDefault="004D576B" w:rsidP="004D576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>Дата занятия 17 апреля 2020 года</w:t>
      </w:r>
    </w:p>
    <w:p w:rsidR="004D576B" w:rsidRDefault="004D576B" w:rsidP="004D576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>Форма занятия – дистанционная.</w:t>
      </w:r>
    </w:p>
    <w:p w:rsidR="004D576B" w:rsidRDefault="004D576B" w:rsidP="004D576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</w:p>
    <w:p w:rsidR="004D576B" w:rsidRPr="00E05623" w:rsidRDefault="004D576B" w:rsidP="004D576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Здравствуйте ребята! Мы продолжаем наши занятия по мини-футболу в удаленном режиме. Сейчас очень хорошее время, чтобы подтянуть свои знания по теории. Внимательно прочитайте этот материал и постарайтесь запомнить. Все, что вы сейчас </w:t>
      </w:r>
      <w:proofErr w:type="gramStart"/>
      <w:r>
        <w:rPr>
          <w:rFonts w:eastAsia="Times New Roman" w:cstheme="minorHAnsi"/>
          <w:color w:val="303030"/>
          <w:sz w:val="24"/>
          <w:szCs w:val="24"/>
          <w:lang w:eastAsia="ru-RU"/>
        </w:rPr>
        <w:t>изучите очень поможет</w:t>
      </w:r>
      <w:proofErr w:type="gramEnd"/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вам в практической игре на футбольном поле. </w:t>
      </w:r>
    </w:p>
    <w:p w:rsidR="004D576B" w:rsidRDefault="004D576B" w:rsidP="004D57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</w:pPr>
    </w:p>
    <w:p w:rsidR="004D576B" w:rsidRDefault="004D576B" w:rsidP="004D57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</w:pP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 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 xml:space="preserve">Командная тактика объединяет усилия всех игроков, придает стройность организованность игре. Без четкой </w:t>
      </w:r>
      <w:r>
        <w:rPr>
          <w:rFonts w:eastAsia="Times New Roman" w:cstheme="minorHAnsi"/>
          <w:color w:val="303030"/>
          <w:sz w:val="24"/>
          <w:szCs w:val="24"/>
          <w:lang w:eastAsia="ru-RU"/>
        </w:rPr>
        <w:t>организации атакующих и оборони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тельных действий всей команды игра будет хаотичной, нецеленаправленной, а игроки будут просто бегать по полю, стремясь любой ценой овладеть мячом и забить его в ворота.</w:t>
      </w: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В ходе встречи каждой команде приходится многократно атаковать, когда она владеет мячом, или защищаться, когда мячом владеет соперник, применяя при этом различные методы и средства борьбы, которые и составляют тактику игры. Главное в тактике – определение оптимальных средств, способов и форм ведения атаки и оборонительных действий.</w:t>
      </w: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Выбор тактики в каждом отдельном случае будет зависеть от стоящих перед командой задач, соотношения сил и единоборствующих пар игроков, состояния поля, климатических условий и т.д.</w:t>
      </w: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За более чем столетнюю историю футбола было создано немало тактических систем, предусматривающих четкую расстановку и распределение функций игроков. Рассмотрим основные принципы командной тактики нападения.</w:t>
      </w: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При любых тактических системах командная тактика осуществляется посредством двух видов действий: быстрого и постепенного нападения.</w:t>
      </w:r>
    </w:p>
    <w:p w:rsidR="004D576B" w:rsidRPr="004D576B" w:rsidRDefault="004D576B" w:rsidP="004D576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 </w:t>
      </w: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b/>
          <w:bCs/>
          <w:color w:val="303030"/>
          <w:sz w:val="24"/>
          <w:szCs w:val="24"/>
          <w:lang w:eastAsia="ru-RU"/>
        </w:rPr>
        <w:t>Быстрое нападение</w:t>
      </w: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Наиболее эффективным способом атакующих действий команды является быстрое нападение. Преимущество быстрого нападения состоит в том, что у соперников в этом случае нет достаточного времени на перегруппировку сил в обороне</w:t>
      </w:r>
      <w:proofErr w:type="gramStart"/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.</w:t>
      </w:r>
      <w:proofErr w:type="gramEnd"/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 xml:space="preserve"> </w:t>
      </w:r>
      <w:proofErr w:type="gramStart"/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д</w:t>
      </w:r>
      <w:proofErr w:type="gramEnd"/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ействия атакующих предельно насыщены элементами внезапности, игроки действуют на высоких скоростях. Они много маневрируют по полю и создают возможность в кратчайшее время, с помощью Небольшого числа передач вывести одного из партнеров на ударную позицию. Наиболее эффективно быстрое нападение при ответных атаках.</w:t>
      </w: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После того как команда овладела мячом в ходе игрового эпизода, можно различать три фазы быстрого нападения:</w:t>
      </w:r>
    </w:p>
    <w:p w:rsidR="004D576B" w:rsidRPr="004D576B" w:rsidRDefault="004D576B" w:rsidP="004D57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 xml:space="preserve">начальная фаза - переход от обороны к атаке: возвращение игроков, участвовавших в обороне, на свои места в линию атаки и быстрая передача мяча </w:t>
      </w:r>
      <w:proofErr w:type="gramStart"/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игроку</w:t>
      </w:r>
      <w:proofErr w:type="gramEnd"/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 xml:space="preserve"> находящемуся впереди;</w:t>
      </w:r>
    </w:p>
    <w:p w:rsidR="004D576B" w:rsidRPr="004D576B" w:rsidRDefault="004D576B" w:rsidP="004D57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развитие атаки - осуществление прорыва обороны соперников до того, как они успеют усилить и организовать действия по нейтрализации атаки;</w:t>
      </w:r>
    </w:p>
    <w:p w:rsidR="004D576B" w:rsidRPr="004D576B" w:rsidRDefault="004D576B" w:rsidP="004D57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завершение атаки - создание голевой ситуации и удар по воротам.</w:t>
      </w:r>
    </w:p>
    <w:p w:rsid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</w:t>
      </w:r>
    </w:p>
    <w:p w:rsidR="004D576B" w:rsidRPr="004D576B" w:rsidRDefault="004D576B" w:rsidP="004D57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4"/>
          <w:szCs w:val="24"/>
          <w:lang w:eastAsia="ru-RU"/>
        </w:rPr>
      </w:pPr>
      <w:r>
        <w:rPr>
          <w:rFonts w:eastAsia="Times New Roman" w:cstheme="minorHAnsi"/>
          <w:color w:val="303030"/>
          <w:sz w:val="24"/>
          <w:szCs w:val="24"/>
          <w:lang w:eastAsia="ru-RU"/>
        </w:rPr>
        <w:t xml:space="preserve">    На рисунке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 xml:space="preserve"> показан вариант быстрого нападения после того, как команда выиграла единоборство в своей штрафной площади, куда был направлен мяч после атаки по </w:t>
      </w: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lastRenderedPageBreak/>
        <w:t xml:space="preserve">правому краю. Один из центральных защитников - </w:t>
      </w:r>
      <w:proofErr w:type="gramStart"/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З</w:t>
      </w:r>
      <w:proofErr w:type="gramEnd"/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 xml:space="preserve"> выиграл борьбу за верховой мяч и послал его игроку средней линии - б. Тот незамедлительно делает передачу на свободного от опеки нападающего - 9 и на высокой скорости передвигается вперед. Игрок, получивший мяч, имеет два варианта последующих действий: используя отвлекающий маневр партнеров, выйти на ударную позицию или, продвинувшись вперед и “вытянув” на себя одного из защитников, передать мяч освободившемуся партнеру для дальнейших действий.</w:t>
      </w:r>
    </w:p>
    <w:p w:rsidR="004D576B" w:rsidRDefault="004D576B" w:rsidP="004D576B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  <w:t> </w:t>
      </w:r>
    </w:p>
    <w:p w:rsidR="004D576B" w:rsidRDefault="004D576B" w:rsidP="004D576B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  <w:t> </w:t>
      </w:r>
    </w:p>
    <w:p w:rsidR="004D576B" w:rsidRDefault="004D576B" w:rsidP="004D576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60A2C6"/>
          <w:sz w:val="11"/>
          <w:szCs w:val="11"/>
          <w:lang w:eastAsia="ru-RU"/>
        </w:rPr>
        <w:drawing>
          <wp:inline distT="0" distB="0" distL="0" distR="0">
            <wp:extent cx="5595406" cy="2557757"/>
            <wp:effectExtent l="19050" t="0" r="5294" b="0"/>
            <wp:docPr id="1" name="Рисунок 3" descr="3.3. Тактика напад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.3. Тактика напад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46" cy="25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6B" w:rsidRDefault="004D576B" w:rsidP="004D576B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  <w:t> </w:t>
      </w:r>
    </w:p>
    <w:p w:rsidR="004D576B" w:rsidRDefault="004D576B" w:rsidP="004D57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b/>
          <w:bCs/>
          <w:color w:val="303030"/>
          <w:sz w:val="11"/>
          <w:lang w:eastAsia="ru-RU"/>
        </w:rPr>
        <w:t>Рис. Быстрое нападение</w:t>
      </w:r>
    </w:p>
    <w:p w:rsidR="004D576B" w:rsidRDefault="004D576B" w:rsidP="004D57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b/>
          <w:bCs/>
          <w:color w:val="303030"/>
          <w:sz w:val="11"/>
          <w:lang w:eastAsia="ru-RU"/>
        </w:rPr>
        <w:t> </w:t>
      </w:r>
    </w:p>
    <w:p w:rsidR="004D576B" w:rsidRPr="004D576B" w:rsidRDefault="004D576B" w:rsidP="004D576B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b/>
          <w:bCs/>
          <w:i/>
          <w:iCs/>
          <w:color w:val="303030"/>
          <w:sz w:val="24"/>
          <w:szCs w:val="24"/>
          <w:lang w:eastAsia="ru-RU"/>
        </w:rPr>
        <w:t>Основные требования к организации быстрого нападения</w:t>
      </w:r>
    </w:p>
    <w:p w:rsidR="004D576B" w:rsidRPr="004D576B" w:rsidRDefault="004D576B" w:rsidP="004D576B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1. Быстро выполнить передачу вперед и отрезать атакующих соперников, чтобы они не успели вернуться в оборону.</w:t>
      </w:r>
    </w:p>
    <w:p w:rsidR="004D576B" w:rsidRPr="004D576B" w:rsidRDefault="004D576B" w:rsidP="004D576B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2. При развитии и завершении атаки использовать на высокой скорости хорошо наигранные комбинации.</w:t>
      </w:r>
    </w:p>
    <w:p w:rsidR="004D576B" w:rsidRPr="004D576B" w:rsidRDefault="004D576B" w:rsidP="004D576B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З. Осуществлять скоростной маневр прорыва по флангу, по центру или по всему фронту. Главное - выбрать кратчайший путь к выходу на ударную позицию.</w:t>
      </w:r>
    </w:p>
    <w:p w:rsidR="004D576B" w:rsidRPr="004D576B" w:rsidRDefault="004D576B" w:rsidP="004D576B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4. Игрокам передней линии атаки хорошо владеть искусством вести единоборства, т.е. уметь в одиночку обыгрывать соперника. Используя кратчайшие пути для выхода на ударную позицию, при первой возможности выполнять удар по воротам или создавать условия для взятия ворот партнером.</w:t>
      </w:r>
    </w:p>
    <w:p w:rsidR="004D576B" w:rsidRPr="004D576B" w:rsidRDefault="004D576B" w:rsidP="004D576B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5. В команде иметь несколько игроков, которым адресуется первая передача из обороны. Партнеры должны хорошо знать излюбленную позицию этих игроков, чтобы с наименьшей затратой времени адресовать им мяч. Именно в максимально быстром переводе мяча на передний край атаки кроется внезапность командного действия. Первую передачу часто получает “диспетчер” команды. Он лучше других способен продолжить стремительную атаку, так как быстрее и точнее остальных партнеров оценивает игровую обстановку.</w:t>
      </w:r>
    </w:p>
    <w:p w:rsidR="004D576B" w:rsidRPr="004D576B" w:rsidRDefault="004D576B" w:rsidP="004D576B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sz w:val="24"/>
          <w:szCs w:val="24"/>
          <w:lang w:eastAsia="ru-RU"/>
        </w:rPr>
      </w:pPr>
      <w:r w:rsidRPr="004D576B">
        <w:rPr>
          <w:rFonts w:eastAsia="Times New Roman" w:cstheme="minorHAnsi"/>
          <w:color w:val="303030"/>
          <w:sz w:val="24"/>
          <w:szCs w:val="24"/>
          <w:lang w:eastAsia="ru-RU"/>
        </w:rPr>
        <w:t>6. Игроки средней линии должны на максимальной скорости перемещаться к штрафной площади соперников, создавая второй эшелон атаки на тот случай, если быстрое нападение не принесет желаемого результата и соперники сумеют организовать оборону.</w:t>
      </w:r>
    </w:p>
    <w:p w:rsidR="00700782" w:rsidRDefault="00700782">
      <w:pPr>
        <w:rPr>
          <w:rFonts w:cstheme="minorHAnsi"/>
          <w:sz w:val="24"/>
          <w:szCs w:val="24"/>
        </w:rPr>
      </w:pPr>
    </w:p>
    <w:p w:rsidR="004D576B" w:rsidRPr="004D576B" w:rsidRDefault="004D57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СПАСИБО ЗА ВНИМАНИЕ!</w:t>
      </w:r>
    </w:p>
    <w:sectPr w:rsidR="004D576B" w:rsidRPr="004D576B" w:rsidSect="007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A53"/>
    <w:multiLevelType w:val="hybridMultilevel"/>
    <w:tmpl w:val="CE88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576B"/>
    <w:rsid w:val="004D576B"/>
    <w:rsid w:val="0070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ootballtrainer.ru/uploads/posts/2010-06/1277371515_image005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Company>USN Team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2020-04-15T07:20:00Z</dcterms:created>
  <dcterms:modified xsi:type="dcterms:W3CDTF">2020-04-15T07:23:00Z</dcterms:modified>
</cp:coreProperties>
</file>